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Regulamin Aplikacji iKLIK</w:t>
      </w:r>
    </w:p>
    <w:p>
      <w:pPr>
        <w:pStyle w:val="Heading2"/>
      </w:pPr>
      <w:r>
        <w:t>Zakres Usług</w:t>
      </w:r>
    </w:p>
    <w:p>
      <w:r>
        <w:t>Aplikacja iKLIK służy do zamieszczania informacji lokalnych dla użytkowników. Dodatkowo aplikacja oferuje funkcje umożliwiające komunikację między użytkownikami oraz dostęp do lokalnych wydarzeń i ogłoszeń.</w:t>
      </w:r>
    </w:p>
    <w:p>
      <w:pPr>
        <w:pStyle w:val="Heading2"/>
      </w:pPr>
      <w:r>
        <w:t>Warunki Korzystania</w:t>
      </w:r>
    </w:p>
    <w:p>
      <w:r>
        <w:t>Podczas rejestracji wymagane jest podanie kodu SMS oraz akceptacja regulaminu. Użytkownik musi mieć ukończone 16 lat, aby móc korzystać z aplikacji. Korzystanie z aplikacji jest bezpłatne, jednak niektóre usługi mogą być płatne, o czym użytkownik będzie informowany przed skorzystaniem z danej usługi.</w:t>
      </w:r>
    </w:p>
    <w:p>
      <w:pPr>
        <w:pStyle w:val="Heading2"/>
      </w:pPr>
      <w:r>
        <w:t>Prawa i Obowiązki Użytkowników</w:t>
      </w:r>
    </w:p>
    <w:p>
      <w:r>
        <w:t>Aplikacja iKLIK nie posiada ograniczeń dotyczących zamieszczanych treści, jednak użytkownicy są zobowiązani do przestrzegania obowiązującego prawa oraz do niezamieszczania treści obraźliwych, niezgodnych z prawem lub naruszających prawa innych osób. Administrator zastrzega sobie prawo do usuwania treści, które naruszają te zasady.</w:t>
      </w:r>
    </w:p>
    <w:p>
      <w:pPr>
        <w:pStyle w:val="Heading2"/>
      </w:pPr>
      <w:r>
        <w:t>Odpowiedzialność</w:t>
      </w:r>
    </w:p>
    <w:p>
      <w:r>
        <w:t>Administrator nie ponosi odpowiedzialności za treści zamieszczane przez użytkowników. Administrator zastrzega sobie prawo do czasowego wyłączenia aplikacji w celu przeprowadzenia prac serwisowych, bez uprzedniego powiadomienia użytkowników. Administrator nie odpowiada za szkody wynikające z przerw w działaniu aplikacji lub utraty danych.</w:t>
      </w:r>
    </w:p>
    <w:p>
      <w:pPr>
        <w:pStyle w:val="Heading2"/>
      </w:pPr>
      <w:r>
        <w:t>Procedura Reklamacyjna</w:t>
      </w:r>
    </w:p>
    <w:p>
      <w:r>
        <w:t>Reklamacje można zgłaszać, wysyłając wiadomość e-mail na adres: kliksiecportali@gmail.com. Reklamacje będą rozpatrywane w terminie 14 dni roboczych od daty ich otrzymania. W reklamacji należy podać szczegóły problemu oraz dane kontaktowe użytkownika, aby umożliwić odpowiedź.</w:t>
      </w:r>
    </w:p>
    <w:p>
      <w:pPr>
        <w:pStyle w:val="Heading2"/>
      </w:pPr>
      <w:r>
        <w:t>Postanowienia Końcowe</w:t>
      </w:r>
    </w:p>
    <w:p>
      <w:r>
        <w:t>Wszelkie zmiany w regulaminie będą ogłaszane użytkownikom poprzez powiadomienia w aplikacji. Korzystanie z aplikacji po wprowadzeniu zmian oznacza akceptację nowych postanowień regulaminu. W przypadku niezaakceptowania zmian, użytkownik ma prawo zaprzestać korzystania z aplikacji.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